
<file path=[Content_Types].xml><?xml version="1.0" encoding="utf-8"?>
<Types xmlns="http://schemas.openxmlformats.org/package/2006/content-types">
  <Default Extension="gif" ContentType="image/gi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C57356" w14:textId="5C4A0F0F" w:rsidR="008666BA" w:rsidRPr="00157E73" w:rsidRDefault="00157E73">
      <w:pPr>
        <w:rPr>
          <w:b/>
          <w:bCs/>
          <w:sz w:val="28"/>
          <w:szCs w:val="28"/>
        </w:rPr>
      </w:pPr>
      <w:r w:rsidRPr="00157E73">
        <w:rPr>
          <w:b/>
          <w:bCs/>
          <w:sz w:val="28"/>
          <w:szCs w:val="28"/>
        </w:rPr>
        <w:t xml:space="preserve">10 ways to advocate for your </w:t>
      </w:r>
      <w:proofErr w:type="gramStart"/>
      <w:r w:rsidRPr="00157E73">
        <w:rPr>
          <w:b/>
          <w:bCs/>
          <w:sz w:val="28"/>
          <w:szCs w:val="28"/>
        </w:rPr>
        <w:t>child</w:t>
      </w:r>
      <w:proofErr w:type="gramEnd"/>
    </w:p>
    <w:p w14:paraId="4946C591" w14:textId="77777777" w:rsidR="00157E73" w:rsidRPr="00157E73" w:rsidRDefault="00157E73" w:rsidP="00157E73">
      <w:pPr>
        <w:spacing w:after="100" w:afterAutospacing="1" w:line="240" w:lineRule="auto"/>
        <w:rPr>
          <w:rFonts w:ascii="Segoe UI" w:eastAsia="Times New Roman" w:hAnsi="Segoe UI" w:cs="Segoe UI"/>
          <w:color w:val="333333"/>
          <w:kern w:val="0"/>
          <w:sz w:val="24"/>
          <w:szCs w:val="24"/>
          <w14:ligatures w14:val="none"/>
        </w:rPr>
      </w:pPr>
      <w:r w:rsidRPr="00157E73">
        <w:rPr>
          <w:rFonts w:ascii="Segoe UI" w:eastAsia="Times New Roman" w:hAnsi="Segoe UI" w:cs="Segoe UI"/>
          <w:color w:val="333333"/>
          <w:kern w:val="0"/>
          <w:sz w:val="24"/>
          <w:szCs w:val="24"/>
          <w14:ligatures w14:val="none"/>
        </w:rPr>
        <w:t>As a parent, you are your child’s best education advocate—until he’s old enough and informed enough to speak up for himself. You know your child’s strengths and challenges, and you can help identify and push for the resources your child needs to succeed. Here are some tips to help you advocate for your child at school.</w:t>
      </w:r>
    </w:p>
    <w:p w14:paraId="3B163A45" w14:textId="77777777" w:rsidR="00157E73" w:rsidRPr="00157E73" w:rsidRDefault="00157E73" w:rsidP="00157E73">
      <w:pPr>
        <w:spacing w:before="100" w:beforeAutospacing="1" w:after="100" w:afterAutospacing="1" w:line="240" w:lineRule="auto"/>
        <w:outlineLvl w:val="1"/>
        <w:rPr>
          <w:rFonts w:ascii="Arial" w:eastAsia="Times New Roman" w:hAnsi="Arial" w:cs="Arial"/>
          <w:color w:val="333333"/>
          <w:kern w:val="0"/>
          <w:sz w:val="36"/>
          <w:szCs w:val="36"/>
          <w14:ligatures w14:val="none"/>
        </w:rPr>
      </w:pPr>
      <w:r w:rsidRPr="00157E73">
        <w:rPr>
          <w:rFonts w:ascii="Arial" w:eastAsia="Times New Roman" w:hAnsi="Arial" w:cs="Arial"/>
          <w:color w:val="333333"/>
          <w:kern w:val="0"/>
          <w:sz w:val="36"/>
          <w:szCs w:val="36"/>
          <w14:ligatures w14:val="none"/>
        </w:rPr>
        <w:t>1. Be informed.</w:t>
      </w:r>
    </w:p>
    <w:p w14:paraId="5EC646CD" w14:textId="77777777" w:rsidR="00157E73" w:rsidRPr="00157E73" w:rsidRDefault="00157E73" w:rsidP="00157E73">
      <w:pPr>
        <w:spacing w:after="100" w:afterAutospacing="1" w:line="240" w:lineRule="auto"/>
        <w:rPr>
          <w:rFonts w:ascii="Segoe UI" w:eastAsia="Times New Roman" w:hAnsi="Segoe UI" w:cs="Segoe UI"/>
          <w:color w:val="333333"/>
          <w:kern w:val="0"/>
          <w:sz w:val="24"/>
          <w:szCs w:val="24"/>
          <w14:ligatures w14:val="none"/>
        </w:rPr>
      </w:pPr>
      <w:r w:rsidRPr="00157E73">
        <w:rPr>
          <w:rFonts w:ascii="Segoe UI" w:eastAsia="Times New Roman" w:hAnsi="Segoe UI" w:cs="Segoe UI"/>
          <w:color w:val="333333"/>
          <w:kern w:val="0"/>
          <w:sz w:val="24"/>
          <w:szCs w:val="24"/>
          <w14:ligatures w14:val="none"/>
        </w:rPr>
        <w:t>Read more about your child’s learning and attention issues, watch videos or attend workshops. It can help you be familiar with your child’s specific challenges. Explore your child’s strengths, too, so you can work with the school to find ways that best support how he learns.</w:t>
      </w:r>
    </w:p>
    <w:p w14:paraId="7797093A" w14:textId="77777777" w:rsidR="00157E73" w:rsidRPr="00157E73" w:rsidRDefault="00157E73" w:rsidP="00157E73">
      <w:pPr>
        <w:spacing w:before="100" w:beforeAutospacing="1" w:after="100" w:afterAutospacing="1" w:line="240" w:lineRule="auto"/>
        <w:outlineLvl w:val="1"/>
        <w:rPr>
          <w:rFonts w:ascii="Arial" w:eastAsia="Times New Roman" w:hAnsi="Arial" w:cs="Arial"/>
          <w:color w:val="333333"/>
          <w:kern w:val="0"/>
          <w:sz w:val="36"/>
          <w:szCs w:val="36"/>
          <w14:ligatures w14:val="none"/>
        </w:rPr>
      </w:pPr>
      <w:r w:rsidRPr="00157E73">
        <w:rPr>
          <w:rFonts w:ascii="Arial" w:eastAsia="Times New Roman" w:hAnsi="Arial" w:cs="Arial"/>
          <w:color w:val="333333"/>
          <w:kern w:val="0"/>
          <w:sz w:val="36"/>
          <w:szCs w:val="36"/>
          <w14:ligatures w14:val="none"/>
        </w:rPr>
        <w:t>2. Keep and organize paperwork.</w:t>
      </w:r>
    </w:p>
    <w:p w14:paraId="7849DF57" w14:textId="77777777" w:rsidR="00157E73" w:rsidRPr="00157E73" w:rsidRDefault="00157E73" w:rsidP="00157E73">
      <w:pPr>
        <w:spacing w:after="100" w:afterAutospacing="1" w:line="240" w:lineRule="auto"/>
        <w:rPr>
          <w:rFonts w:ascii="Segoe UI" w:eastAsia="Times New Roman" w:hAnsi="Segoe UI" w:cs="Segoe UI"/>
          <w:color w:val="333333"/>
          <w:kern w:val="0"/>
          <w:sz w:val="24"/>
          <w:szCs w:val="24"/>
          <w14:ligatures w14:val="none"/>
        </w:rPr>
      </w:pPr>
      <w:r w:rsidRPr="00157E73">
        <w:rPr>
          <w:rFonts w:ascii="Segoe UI" w:eastAsia="Times New Roman" w:hAnsi="Segoe UI" w:cs="Segoe UI"/>
          <w:color w:val="333333"/>
          <w:kern w:val="0"/>
          <w:sz w:val="24"/>
          <w:szCs w:val="24"/>
          <w14:ligatures w14:val="none"/>
        </w:rPr>
        <w:t>Make sure to keep copies of all report cards, progress reports, multidisciplinary evaluations, IEPs, medical records, helpful homework samples and other documents. They can provide insights into your child’s learning issues and how much progress he’s making. If your child has an IEP, you can create an IEP binder to keep all your paperwork in one place.</w:t>
      </w:r>
    </w:p>
    <w:p w14:paraId="450A14C0" w14:textId="77777777" w:rsidR="00157E73" w:rsidRPr="00157E73" w:rsidRDefault="00157E73" w:rsidP="00157E73">
      <w:pPr>
        <w:spacing w:before="100" w:beforeAutospacing="1" w:after="100" w:afterAutospacing="1" w:line="240" w:lineRule="auto"/>
        <w:outlineLvl w:val="1"/>
        <w:rPr>
          <w:rFonts w:ascii="Arial" w:eastAsia="Times New Roman" w:hAnsi="Arial" w:cs="Arial"/>
          <w:color w:val="333333"/>
          <w:kern w:val="0"/>
          <w:sz w:val="36"/>
          <w:szCs w:val="36"/>
          <w14:ligatures w14:val="none"/>
        </w:rPr>
      </w:pPr>
      <w:r w:rsidRPr="00157E73">
        <w:rPr>
          <w:rFonts w:ascii="Arial" w:eastAsia="Times New Roman" w:hAnsi="Arial" w:cs="Arial"/>
          <w:color w:val="333333"/>
          <w:kern w:val="0"/>
          <w:sz w:val="36"/>
          <w:szCs w:val="36"/>
          <w14:ligatures w14:val="none"/>
        </w:rPr>
        <w:t>3. Build relationships.</w:t>
      </w:r>
    </w:p>
    <w:p w14:paraId="2ECAE53D" w14:textId="77777777" w:rsidR="00157E73" w:rsidRPr="00157E73" w:rsidRDefault="00157E73" w:rsidP="00157E73">
      <w:pPr>
        <w:spacing w:after="100" w:afterAutospacing="1" w:line="240" w:lineRule="auto"/>
        <w:rPr>
          <w:rFonts w:ascii="Segoe UI" w:eastAsia="Times New Roman" w:hAnsi="Segoe UI" w:cs="Segoe UI"/>
          <w:color w:val="333333"/>
          <w:kern w:val="0"/>
          <w:sz w:val="24"/>
          <w:szCs w:val="24"/>
          <w14:ligatures w14:val="none"/>
        </w:rPr>
      </w:pPr>
      <w:r w:rsidRPr="00157E73">
        <w:rPr>
          <w:rFonts w:ascii="Segoe UI" w:eastAsia="Times New Roman" w:hAnsi="Segoe UI" w:cs="Segoe UI"/>
          <w:color w:val="333333"/>
          <w:kern w:val="0"/>
          <w:sz w:val="24"/>
          <w:szCs w:val="24"/>
          <w14:ligatures w14:val="none"/>
        </w:rPr>
        <w:t xml:space="preserve">Get to know your child’s teachers as well as the school psychologist, speech </w:t>
      </w:r>
      <w:proofErr w:type="spellStart"/>
      <w:proofErr w:type="gramStart"/>
      <w:r w:rsidRPr="00157E73">
        <w:rPr>
          <w:rFonts w:ascii="Segoe UI" w:eastAsia="Times New Roman" w:hAnsi="Segoe UI" w:cs="Segoe UI"/>
          <w:color w:val="333333"/>
          <w:kern w:val="0"/>
          <w:sz w:val="24"/>
          <w:szCs w:val="24"/>
          <w14:ligatures w14:val="none"/>
        </w:rPr>
        <w:t>therapistand</w:t>
      </w:r>
      <w:proofErr w:type="spellEnd"/>
      <w:proofErr w:type="gramEnd"/>
      <w:r w:rsidRPr="00157E73">
        <w:rPr>
          <w:rFonts w:ascii="Segoe UI" w:eastAsia="Times New Roman" w:hAnsi="Segoe UI" w:cs="Segoe UI"/>
          <w:color w:val="333333"/>
          <w:kern w:val="0"/>
          <w:sz w:val="24"/>
          <w:szCs w:val="24"/>
          <w14:ligatures w14:val="none"/>
        </w:rPr>
        <w:t xml:space="preserve"> any other providers who are working with your child. Building relationships with the whole team can help keep the lines of communication open. There’s less chance of misunderstanding if everyone knows and talks to each other.</w:t>
      </w:r>
    </w:p>
    <w:p w14:paraId="38C926AF" w14:textId="77777777" w:rsidR="00157E73" w:rsidRPr="00157E73" w:rsidRDefault="00157E73" w:rsidP="00157E73">
      <w:pPr>
        <w:spacing w:before="100" w:beforeAutospacing="1" w:after="100" w:afterAutospacing="1" w:line="240" w:lineRule="auto"/>
        <w:outlineLvl w:val="1"/>
        <w:rPr>
          <w:rFonts w:ascii="Arial" w:eastAsia="Times New Roman" w:hAnsi="Arial" w:cs="Arial"/>
          <w:color w:val="333333"/>
          <w:kern w:val="0"/>
          <w:sz w:val="36"/>
          <w:szCs w:val="36"/>
          <w14:ligatures w14:val="none"/>
        </w:rPr>
      </w:pPr>
      <w:r w:rsidRPr="00157E73">
        <w:rPr>
          <w:rFonts w:ascii="Arial" w:eastAsia="Times New Roman" w:hAnsi="Arial" w:cs="Arial"/>
          <w:color w:val="333333"/>
          <w:kern w:val="0"/>
          <w:sz w:val="36"/>
          <w:szCs w:val="36"/>
          <w14:ligatures w14:val="none"/>
        </w:rPr>
        <w:t>4. Ask questions.</w:t>
      </w:r>
    </w:p>
    <w:p w14:paraId="17DDD308" w14:textId="77777777" w:rsidR="00157E73" w:rsidRPr="00157E73" w:rsidRDefault="00157E73" w:rsidP="00157E73">
      <w:pPr>
        <w:spacing w:after="100" w:afterAutospacing="1" w:line="240" w:lineRule="auto"/>
        <w:rPr>
          <w:rFonts w:ascii="Segoe UI" w:eastAsia="Times New Roman" w:hAnsi="Segoe UI" w:cs="Segoe UI"/>
          <w:color w:val="333333"/>
          <w:kern w:val="0"/>
          <w:sz w:val="24"/>
          <w:szCs w:val="24"/>
          <w14:ligatures w14:val="none"/>
        </w:rPr>
      </w:pPr>
      <w:r w:rsidRPr="00157E73">
        <w:rPr>
          <w:rFonts w:ascii="Segoe UI" w:eastAsia="Times New Roman" w:hAnsi="Segoe UI" w:cs="Segoe UI"/>
          <w:color w:val="333333"/>
          <w:kern w:val="0"/>
          <w:sz w:val="24"/>
          <w:szCs w:val="24"/>
          <w14:ligatures w14:val="none"/>
        </w:rPr>
        <w:t>It’s important to make sure you fully understand your child’s program and accommodations before you give your consent to services. Don’t be afraid to ask for clarification, request further evaluations, or express your disagreement with the school’s recommendations regarding services. It’s a good idea to get any requests in writing. Keep copies of these requests and use a communication log to keep track of who you spoke to and when.</w:t>
      </w:r>
    </w:p>
    <w:p w14:paraId="33F58A03" w14:textId="77777777" w:rsidR="00157E73" w:rsidRPr="00157E73" w:rsidRDefault="00157E73" w:rsidP="00157E73">
      <w:pPr>
        <w:spacing w:before="100" w:beforeAutospacing="1" w:after="100" w:afterAutospacing="1" w:line="240" w:lineRule="auto"/>
        <w:outlineLvl w:val="1"/>
        <w:rPr>
          <w:rFonts w:ascii="Arial" w:eastAsia="Times New Roman" w:hAnsi="Arial" w:cs="Arial"/>
          <w:color w:val="333333"/>
          <w:kern w:val="0"/>
          <w:sz w:val="36"/>
          <w:szCs w:val="36"/>
          <w14:ligatures w14:val="none"/>
        </w:rPr>
      </w:pPr>
      <w:r w:rsidRPr="00157E73">
        <w:rPr>
          <w:rFonts w:ascii="Arial" w:eastAsia="Times New Roman" w:hAnsi="Arial" w:cs="Arial"/>
          <w:color w:val="333333"/>
          <w:kern w:val="0"/>
          <w:sz w:val="36"/>
          <w:szCs w:val="36"/>
          <w14:ligatures w14:val="none"/>
        </w:rPr>
        <w:t>5. Stay calm and collected.</w:t>
      </w:r>
    </w:p>
    <w:p w14:paraId="6DBC6017" w14:textId="77777777" w:rsidR="00157E73" w:rsidRPr="00157E73" w:rsidRDefault="00157E73" w:rsidP="00157E73">
      <w:pPr>
        <w:spacing w:after="100" w:afterAutospacing="1" w:line="240" w:lineRule="auto"/>
        <w:rPr>
          <w:rFonts w:ascii="Segoe UI" w:eastAsia="Times New Roman" w:hAnsi="Segoe UI" w:cs="Segoe UI"/>
          <w:color w:val="333333"/>
          <w:kern w:val="0"/>
          <w:sz w:val="24"/>
          <w:szCs w:val="24"/>
          <w14:ligatures w14:val="none"/>
        </w:rPr>
      </w:pPr>
      <w:r w:rsidRPr="00157E73">
        <w:rPr>
          <w:rFonts w:ascii="Segoe UI" w:eastAsia="Times New Roman" w:hAnsi="Segoe UI" w:cs="Segoe UI"/>
          <w:color w:val="333333"/>
          <w:kern w:val="0"/>
          <w:sz w:val="24"/>
          <w:szCs w:val="24"/>
          <w14:ligatures w14:val="none"/>
        </w:rPr>
        <w:lastRenderedPageBreak/>
        <w:t>Remember that the teachers and other school staff members involved are there to help, even if you disagree with them. Make a list of the topics you want to cover in important meetings. Learn phrases you can use to redirect conversation and defuse tense situations. And consider bringing a friend or relative who can take notes for you and help you stay organized and on track.</w:t>
      </w:r>
    </w:p>
    <w:p w14:paraId="6EBF4BBD" w14:textId="77777777" w:rsidR="00157E73" w:rsidRPr="00157E73" w:rsidRDefault="00157E73" w:rsidP="00157E73">
      <w:pPr>
        <w:spacing w:after="100" w:afterAutospacing="1" w:line="240" w:lineRule="auto"/>
        <w:rPr>
          <w:rFonts w:ascii="Segoe UI" w:eastAsia="Times New Roman" w:hAnsi="Segoe UI" w:cs="Segoe UI"/>
          <w:color w:val="333333"/>
          <w:kern w:val="0"/>
          <w:sz w:val="24"/>
          <w:szCs w:val="24"/>
          <w14:ligatures w14:val="none"/>
        </w:rPr>
      </w:pPr>
      <w:r w:rsidRPr="00157E73">
        <w:rPr>
          <w:rFonts w:ascii="Segoe UI" w:eastAsia="Times New Roman" w:hAnsi="Segoe UI" w:cs="Segoe UI"/>
          <w:color w:val="333333"/>
          <w:kern w:val="0"/>
          <w:sz w:val="24"/>
          <w:szCs w:val="24"/>
          <w14:ligatures w14:val="none"/>
        </w:rPr>
        <w:t> </w:t>
      </w:r>
    </w:p>
    <w:p w14:paraId="3BC97564" w14:textId="622E4065" w:rsidR="00157E73" w:rsidRPr="00157E73" w:rsidRDefault="00157E73" w:rsidP="00157E73">
      <w:pPr>
        <w:spacing w:after="0" w:line="240" w:lineRule="auto"/>
        <w:jc w:val="center"/>
        <w:rPr>
          <w:rFonts w:ascii="Segoe UI" w:eastAsia="Times New Roman" w:hAnsi="Segoe UI" w:cs="Segoe UI"/>
          <w:color w:val="333333"/>
          <w:kern w:val="0"/>
          <w:sz w:val="24"/>
          <w:szCs w:val="24"/>
          <w14:ligatures w14:val="none"/>
        </w:rPr>
      </w:pPr>
      <w:r w:rsidRPr="00157E73">
        <w:rPr>
          <w:rFonts w:ascii="Segoe UI" w:eastAsia="Times New Roman" w:hAnsi="Segoe UI" w:cs="Segoe UI"/>
          <w:noProof/>
          <w:color w:val="CC3366"/>
          <w:kern w:val="0"/>
          <w:sz w:val="24"/>
          <w:szCs w:val="24"/>
          <w14:ligatures w14:val="none"/>
        </w:rPr>
        <w:drawing>
          <wp:inline distT="0" distB="0" distL="0" distR="0" wp14:anchorId="3FA57358" wp14:editId="1662AA5C">
            <wp:extent cx="4133215" cy="4133215"/>
            <wp:effectExtent l="0" t="0" r="635" b="635"/>
            <wp:docPr id="1328630428" name="Picture 1" descr="A person wearing a backpack walking down a path&#10;&#10;Description automatically generated">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630428" name="Picture 1" descr="A person wearing a backpack walking down a path&#10;&#10;Description automatically generated">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133215" cy="4133215"/>
                    </a:xfrm>
                    <a:prstGeom prst="rect">
                      <a:avLst/>
                    </a:prstGeom>
                    <a:noFill/>
                    <a:ln>
                      <a:noFill/>
                    </a:ln>
                  </pic:spPr>
                </pic:pic>
              </a:graphicData>
            </a:graphic>
          </wp:inline>
        </w:drawing>
      </w:r>
    </w:p>
    <w:p w14:paraId="3AA94E2D" w14:textId="77777777" w:rsidR="00157E73" w:rsidRPr="00157E73" w:rsidRDefault="00157E73" w:rsidP="00157E73">
      <w:pPr>
        <w:spacing w:after="100" w:afterAutospacing="1" w:line="240" w:lineRule="auto"/>
        <w:rPr>
          <w:rFonts w:ascii="Segoe UI" w:eastAsia="Times New Roman" w:hAnsi="Segoe UI" w:cs="Segoe UI"/>
          <w:color w:val="333333"/>
          <w:kern w:val="0"/>
          <w:sz w:val="24"/>
          <w:szCs w:val="24"/>
          <w14:ligatures w14:val="none"/>
        </w:rPr>
      </w:pPr>
      <w:r w:rsidRPr="00157E73">
        <w:rPr>
          <w:rFonts w:ascii="Segoe UI" w:eastAsia="Times New Roman" w:hAnsi="Segoe UI" w:cs="Segoe UI"/>
          <w:color w:val="333333"/>
          <w:kern w:val="0"/>
          <w:sz w:val="24"/>
          <w:szCs w:val="24"/>
          <w14:ligatures w14:val="none"/>
        </w:rPr>
        <w:t> </w:t>
      </w:r>
    </w:p>
    <w:p w14:paraId="0C28EDD1" w14:textId="77777777" w:rsidR="00157E73" w:rsidRPr="00157E73" w:rsidRDefault="00157E73" w:rsidP="00157E73">
      <w:pPr>
        <w:spacing w:after="100" w:afterAutospacing="1" w:line="240" w:lineRule="auto"/>
        <w:rPr>
          <w:rFonts w:ascii="Segoe UI" w:eastAsia="Times New Roman" w:hAnsi="Segoe UI" w:cs="Segoe UI"/>
          <w:color w:val="333333"/>
          <w:kern w:val="0"/>
          <w:sz w:val="24"/>
          <w:szCs w:val="24"/>
          <w14:ligatures w14:val="none"/>
        </w:rPr>
      </w:pPr>
      <w:r w:rsidRPr="00157E73">
        <w:rPr>
          <w:rFonts w:ascii="Segoe UI" w:eastAsia="Times New Roman" w:hAnsi="Segoe UI" w:cs="Segoe UI"/>
          <w:color w:val="333333"/>
          <w:kern w:val="0"/>
          <w:sz w:val="24"/>
          <w:szCs w:val="24"/>
          <w14:ligatures w14:val="none"/>
        </w:rPr>
        <w:t> </w:t>
      </w:r>
    </w:p>
    <w:p w14:paraId="193819C2" w14:textId="77777777" w:rsidR="00157E73" w:rsidRPr="00157E73" w:rsidRDefault="00157E73" w:rsidP="00157E73">
      <w:pPr>
        <w:spacing w:before="100" w:beforeAutospacing="1" w:after="100" w:afterAutospacing="1" w:line="240" w:lineRule="auto"/>
        <w:outlineLvl w:val="1"/>
        <w:rPr>
          <w:rFonts w:ascii="Arial" w:eastAsia="Times New Roman" w:hAnsi="Arial" w:cs="Arial"/>
          <w:color w:val="333333"/>
          <w:kern w:val="0"/>
          <w:sz w:val="36"/>
          <w:szCs w:val="36"/>
          <w14:ligatures w14:val="none"/>
        </w:rPr>
      </w:pPr>
      <w:r w:rsidRPr="00157E73">
        <w:rPr>
          <w:rFonts w:ascii="Arial" w:eastAsia="Times New Roman" w:hAnsi="Arial" w:cs="Arial"/>
          <w:color w:val="333333"/>
          <w:kern w:val="0"/>
          <w:sz w:val="36"/>
          <w:szCs w:val="36"/>
          <w14:ligatures w14:val="none"/>
        </w:rPr>
        <w:t xml:space="preserve">6. Remember that </w:t>
      </w:r>
      <w:proofErr w:type="gramStart"/>
      <w:r w:rsidRPr="00157E73">
        <w:rPr>
          <w:rFonts w:ascii="Arial" w:eastAsia="Times New Roman" w:hAnsi="Arial" w:cs="Arial"/>
          <w:color w:val="333333"/>
          <w:kern w:val="0"/>
          <w:sz w:val="36"/>
          <w:szCs w:val="36"/>
          <w14:ligatures w14:val="none"/>
        </w:rPr>
        <w:t>you’re</w:t>
      </w:r>
      <w:proofErr w:type="gramEnd"/>
      <w:r w:rsidRPr="00157E73">
        <w:rPr>
          <w:rFonts w:ascii="Arial" w:eastAsia="Times New Roman" w:hAnsi="Arial" w:cs="Arial"/>
          <w:color w:val="333333"/>
          <w:kern w:val="0"/>
          <w:sz w:val="36"/>
          <w:szCs w:val="36"/>
          <w14:ligatures w14:val="none"/>
        </w:rPr>
        <w:t xml:space="preserve"> part of the team.</w:t>
      </w:r>
    </w:p>
    <w:p w14:paraId="1840EF1C" w14:textId="77777777" w:rsidR="00157E73" w:rsidRPr="00157E73" w:rsidRDefault="00157E73" w:rsidP="00157E73">
      <w:pPr>
        <w:spacing w:after="100" w:afterAutospacing="1" w:line="240" w:lineRule="auto"/>
        <w:rPr>
          <w:rFonts w:ascii="Segoe UI" w:eastAsia="Times New Roman" w:hAnsi="Segoe UI" w:cs="Segoe UI"/>
          <w:color w:val="333333"/>
          <w:kern w:val="0"/>
          <w:sz w:val="24"/>
          <w:szCs w:val="24"/>
          <w14:ligatures w14:val="none"/>
        </w:rPr>
      </w:pPr>
      <w:r w:rsidRPr="00157E73">
        <w:rPr>
          <w:rFonts w:ascii="Segoe UI" w:eastAsia="Times New Roman" w:hAnsi="Segoe UI" w:cs="Segoe UI"/>
          <w:color w:val="333333"/>
          <w:kern w:val="0"/>
          <w:sz w:val="24"/>
          <w:szCs w:val="24"/>
          <w14:ligatures w14:val="none"/>
        </w:rPr>
        <w:t xml:space="preserve">Parents shouldn’t feel pressured by school staff to </w:t>
      </w:r>
      <w:proofErr w:type="gramStart"/>
      <w:r w:rsidRPr="00157E73">
        <w:rPr>
          <w:rFonts w:ascii="Segoe UI" w:eastAsia="Times New Roman" w:hAnsi="Segoe UI" w:cs="Segoe UI"/>
          <w:color w:val="333333"/>
          <w:kern w:val="0"/>
          <w:sz w:val="24"/>
          <w:szCs w:val="24"/>
          <w14:ligatures w14:val="none"/>
        </w:rPr>
        <w:t>make a decision</w:t>
      </w:r>
      <w:proofErr w:type="gramEnd"/>
      <w:r w:rsidRPr="00157E73">
        <w:rPr>
          <w:rFonts w:ascii="Segoe UI" w:eastAsia="Times New Roman" w:hAnsi="Segoe UI" w:cs="Segoe UI"/>
          <w:color w:val="333333"/>
          <w:kern w:val="0"/>
          <w:sz w:val="24"/>
          <w:szCs w:val="24"/>
          <w14:ligatures w14:val="none"/>
        </w:rPr>
        <w:t>. Keep in mind that you’re an equal member of the decision-making team. So, while it’s important to be receptive to the school staff’s thoughts, you don’t have to agree to something you think goes against what’s best for your child.</w:t>
      </w:r>
    </w:p>
    <w:p w14:paraId="0E21D187" w14:textId="77777777" w:rsidR="00157E73" w:rsidRPr="00157E73" w:rsidRDefault="00157E73" w:rsidP="00157E73">
      <w:pPr>
        <w:spacing w:before="100" w:beforeAutospacing="1" w:after="100" w:afterAutospacing="1" w:line="240" w:lineRule="auto"/>
        <w:outlineLvl w:val="1"/>
        <w:rPr>
          <w:rFonts w:ascii="Arial" w:eastAsia="Times New Roman" w:hAnsi="Arial" w:cs="Arial"/>
          <w:color w:val="333333"/>
          <w:kern w:val="0"/>
          <w:sz w:val="36"/>
          <w:szCs w:val="36"/>
          <w14:ligatures w14:val="none"/>
        </w:rPr>
      </w:pPr>
      <w:r w:rsidRPr="00157E73">
        <w:rPr>
          <w:rFonts w:ascii="Arial" w:eastAsia="Times New Roman" w:hAnsi="Arial" w:cs="Arial"/>
          <w:color w:val="333333"/>
          <w:kern w:val="0"/>
          <w:sz w:val="36"/>
          <w:szCs w:val="36"/>
          <w14:ligatures w14:val="none"/>
        </w:rPr>
        <w:t>7. Know your child’s rights.</w:t>
      </w:r>
    </w:p>
    <w:p w14:paraId="426FDF0A" w14:textId="77777777" w:rsidR="00157E73" w:rsidRPr="00157E73" w:rsidRDefault="00157E73" w:rsidP="00157E73">
      <w:pPr>
        <w:spacing w:after="100" w:afterAutospacing="1" w:line="240" w:lineRule="auto"/>
        <w:rPr>
          <w:rFonts w:ascii="Segoe UI" w:eastAsia="Times New Roman" w:hAnsi="Segoe UI" w:cs="Segoe UI"/>
          <w:color w:val="333333"/>
          <w:kern w:val="0"/>
          <w:sz w:val="24"/>
          <w:szCs w:val="24"/>
          <w14:ligatures w14:val="none"/>
        </w:rPr>
      </w:pPr>
      <w:r w:rsidRPr="00157E73">
        <w:rPr>
          <w:rFonts w:ascii="Segoe UI" w:eastAsia="Times New Roman" w:hAnsi="Segoe UI" w:cs="Segoe UI"/>
          <w:color w:val="333333"/>
          <w:kern w:val="0"/>
          <w:sz w:val="24"/>
          <w:szCs w:val="24"/>
          <w14:ligatures w14:val="none"/>
        </w:rPr>
        <w:lastRenderedPageBreak/>
        <w:t xml:space="preserve">Learn about your child’s rights to a free and appropriate public education (FAPE) under the Individuals with Disabilities Education Act (IDEA). Your child might have the right to extra time on tests and other accommodations or modifications. Stay informed about your school’s legal obligations to provide your </w:t>
      </w:r>
      <w:proofErr w:type="gramStart"/>
      <w:r w:rsidRPr="00157E73">
        <w:rPr>
          <w:rFonts w:ascii="Segoe UI" w:eastAsia="Times New Roman" w:hAnsi="Segoe UI" w:cs="Segoe UI"/>
          <w:color w:val="333333"/>
          <w:kern w:val="0"/>
          <w:sz w:val="24"/>
          <w:szCs w:val="24"/>
          <w14:ligatures w14:val="none"/>
        </w:rPr>
        <w:t>child</w:t>
      </w:r>
      <w:proofErr w:type="gramEnd"/>
      <w:r w:rsidRPr="00157E73">
        <w:rPr>
          <w:rFonts w:ascii="Segoe UI" w:eastAsia="Times New Roman" w:hAnsi="Segoe UI" w:cs="Segoe UI"/>
          <w:color w:val="333333"/>
          <w:kern w:val="0"/>
          <w:sz w:val="24"/>
          <w:szCs w:val="24"/>
          <w14:ligatures w14:val="none"/>
        </w:rPr>
        <w:t xml:space="preserve"> an evaluation and other services. You can also speak with your local Parent Training and Information Center about finding a parent advocate to help you during important meetings.</w:t>
      </w:r>
    </w:p>
    <w:p w14:paraId="58CC68E9" w14:textId="77777777" w:rsidR="00157E73" w:rsidRPr="00157E73" w:rsidRDefault="00157E73" w:rsidP="00157E73">
      <w:pPr>
        <w:spacing w:before="100" w:beforeAutospacing="1" w:after="100" w:afterAutospacing="1" w:line="240" w:lineRule="auto"/>
        <w:outlineLvl w:val="1"/>
        <w:rPr>
          <w:rFonts w:ascii="Arial" w:eastAsia="Times New Roman" w:hAnsi="Arial" w:cs="Arial"/>
          <w:color w:val="333333"/>
          <w:kern w:val="0"/>
          <w:sz w:val="36"/>
          <w:szCs w:val="36"/>
          <w14:ligatures w14:val="none"/>
        </w:rPr>
      </w:pPr>
      <w:r w:rsidRPr="00157E73">
        <w:rPr>
          <w:rFonts w:ascii="Arial" w:eastAsia="Times New Roman" w:hAnsi="Arial" w:cs="Arial"/>
          <w:color w:val="333333"/>
          <w:kern w:val="0"/>
          <w:sz w:val="36"/>
          <w:szCs w:val="36"/>
          <w14:ligatures w14:val="none"/>
        </w:rPr>
        <w:t>8. Talk to your child.</w:t>
      </w:r>
    </w:p>
    <w:p w14:paraId="34E18A29" w14:textId="77777777" w:rsidR="00157E73" w:rsidRPr="00157E73" w:rsidRDefault="00157E73" w:rsidP="00157E73">
      <w:pPr>
        <w:spacing w:after="100" w:afterAutospacing="1" w:line="240" w:lineRule="auto"/>
        <w:rPr>
          <w:rFonts w:ascii="Segoe UI" w:eastAsia="Times New Roman" w:hAnsi="Segoe UI" w:cs="Segoe UI"/>
          <w:color w:val="333333"/>
          <w:kern w:val="0"/>
          <w:sz w:val="24"/>
          <w:szCs w:val="24"/>
          <w14:ligatures w14:val="none"/>
        </w:rPr>
      </w:pPr>
      <w:r w:rsidRPr="00157E73">
        <w:rPr>
          <w:rFonts w:ascii="Segoe UI" w:eastAsia="Times New Roman" w:hAnsi="Segoe UI" w:cs="Segoe UI"/>
          <w:color w:val="333333"/>
          <w:kern w:val="0"/>
          <w:sz w:val="24"/>
          <w:szCs w:val="24"/>
          <w14:ligatures w14:val="none"/>
        </w:rPr>
        <w:t>Touch base with your child about how school is going. It’s important to know if he’s using the accommodations on his IEP or 504 plan or if he’s spent time with the speech therapist as planned. This helps you make sure the plan is being implemented. And you can teach your child phrases he can use to self-advocate when you’re not there with him.</w:t>
      </w:r>
    </w:p>
    <w:p w14:paraId="4B7E26BA" w14:textId="77777777" w:rsidR="00157E73" w:rsidRPr="00157E73" w:rsidRDefault="00157E73" w:rsidP="00157E73">
      <w:pPr>
        <w:spacing w:before="100" w:beforeAutospacing="1" w:after="100" w:afterAutospacing="1" w:line="240" w:lineRule="auto"/>
        <w:outlineLvl w:val="1"/>
        <w:rPr>
          <w:rFonts w:ascii="Arial" w:eastAsia="Times New Roman" w:hAnsi="Arial" w:cs="Arial"/>
          <w:color w:val="333333"/>
          <w:kern w:val="0"/>
          <w:sz w:val="36"/>
          <w:szCs w:val="36"/>
          <w14:ligatures w14:val="none"/>
        </w:rPr>
      </w:pPr>
      <w:r w:rsidRPr="00157E73">
        <w:rPr>
          <w:rFonts w:ascii="Arial" w:eastAsia="Times New Roman" w:hAnsi="Arial" w:cs="Arial"/>
          <w:color w:val="333333"/>
          <w:kern w:val="0"/>
          <w:sz w:val="36"/>
          <w:szCs w:val="36"/>
          <w14:ligatures w14:val="none"/>
        </w:rPr>
        <w:t>9. Learn the lingo.</w:t>
      </w:r>
    </w:p>
    <w:p w14:paraId="41A0939F" w14:textId="77777777" w:rsidR="00157E73" w:rsidRPr="00157E73" w:rsidRDefault="00157E73" w:rsidP="00157E73">
      <w:pPr>
        <w:spacing w:after="100" w:afterAutospacing="1" w:line="240" w:lineRule="auto"/>
        <w:rPr>
          <w:rFonts w:ascii="Segoe UI" w:eastAsia="Times New Roman" w:hAnsi="Segoe UI" w:cs="Segoe UI"/>
          <w:color w:val="333333"/>
          <w:kern w:val="0"/>
          <w:sz w:val="24"/>
          <w:szCs w:val="24"/>
          <w14:ligatures w14:val="none"/>
        </w:rPr>
      </w:pPr>
      <w:r w:rsidRPr="00157E73">
        <w:rPr>
          <w:rFonts w:ascii="Segoe UI" w:eastAsia="Times New Roman" w:hAnsi="Segoe UI" w:cs="Segoe UI"/>
          <w:color w:val="333333"/>
          <w:kern w:val="0"/>
          <w:sz w:val="24"/>
          <w:szCs w:val="24"/>
          <w14:ligatures w14:val="none"/>
        </w:rPr>
        <w:t xml:space="preserve">Learn terms you may hear from educators, health-care </w:t>
      </w:r>
      <w:proofErr w:type="gramStart"/>
      <w:r w:rsidRPr="00157E73">
        <w:rPr>
          <w:rFonts w:ascii="Segoe UI" w:eastAsia="Times New Roman" w:hAnsi="Segoe UI" w:cs="Segoe UI"/>
          <w:color w:val="333333"/>
          <w:kern w:val="0"/>
          <w:sz w:val="24"/>
          <w:szCs w:val="24"/>
          <w14:ligatures w14:val="none"/>
        </w:rPr>
        <w:t>providers</w:t>
      </w:r>
      <w:proofErr w:type="gramEnd"/>
      <w:r w:rsidRPr="00157E73">
        <w:rPr>
          <w:rFonts w:ascii="Segoe UI" w:eastAsia="Times New Roman" w:hAnsi="Segoe UI" w:cs="Segoe UI"/>
          <w:color w:val="333333"/>
          <w:kern w:val="0"/>
          <w:sz w:val="24"/>
          <w:szCs w:val="24"/>
          <w14:ligatures w14:val="none"/>
        </w:rPr>
        <w:t xml:space="preserve"> and other professionals. It can help you to understand, for example, whether the speech therapist and other service providers are “pushing in” (working with your child in the classroom) or “pulling out” (taking your child to a separate location). This information can guide questions to ask your child. For </w:t>
      </w:r>
      <w:proofErr w:type="gramStart"/>
      <w:r w:rsidRPr="00157E73">
        <w:rPr>
          <w:rFonts w:ascii="Segoe UI" w:eastAsia="Times New Roman" w:hAnsi="Segoe UI" w:cs="Segoe UI"/>
          <w:color w:val="333333"/>
          <w:kern w:val="0"/>
          <w:sz w:val="24"/>
          <w:szCs w:val="24"/>
          <w14:ligatures w14:val="none"/>
        </w:rPr>
        <w:t>instance</w:t>
      </w:r>
      <w:proofErr w:type="gramEnd"/>
      <w:r w:rsidRPr="00157E73">
        <w:rPr>
          <w:rFonts w:ascii="Segoe UI" w:eastAsia="Times New Roman" w:hAnsi="Segoe UI" w:cs="Segoe UI"/>
          <w:color w:val="333333"/>
          <w:kern w:val="0"/>
          <w:sz w:val="24"/>
          <w:szCs w:val="24"/>
          <w14:ligatures w14:val="none"/>
        </w:rPr>
        <w:t xml:space="preserve"> if he says he didn’t go to speech class one day, you might ask, “Did the speech therapist come into the classroom?”</w:t>
      </w:r>
    </w:p>
    <w:p w14:paraId="484C23BC" w14:textId="77777777" w:rsidR="00157E73" w:rsidRPr="00157E73" w:rsidRDefault="00157E73" w:rsidP="00157E73">
      <w:pPr>
        <w:spacing w:before="100" w:beforeAutospacing="1" w:after="100" w:afterAutospacing="1" w:line="240" w:lineRule="auto"/>
        <w:outlineLvl w:val="1"/>
        <w:rPr>
          <w:rFonts w:ascii="Arial" w:eastAsia="Times New Roman" w:hAnsi="Arial" w:cs="Arial"/>
          <w:color w:val="333333"/>
          <w:kern w:val="0"/>
          <w:sz w:val="36"/>
          <w:szCs w:val="36"/>
          <w14:ligatures w14:val="none"/>
        </w:rPr>
      </w:pPr>
      <w:r w:rsidRPr="00157E73">
        <w:rPr>
          <w:rFonts w:ascii="Arial" w:eastAsia="Times New Roman" w:hAnsi="Arial" w:cs="Arial"/>
          <w:color w:val="333333"/>
          <w:kern w:val="0"/>
          <w:sz w:val="36"/>
          <w:szCs w:val="36"/>
          <w14:ligatures w14:val="none"/>
        </w:rPr>
        <w:t>10. Communicate regularly.</w:t>
      </w:r>
    </w:p>
    <w:p w14:paraId="2C03CF7F" w14:textId="77777777" w:rsidR="00157E73" w:rsidRPr="00157E73" w:rsidRDefault="00157E73" w:rsidP="00157E73">
      <w:pPr>
        <w:spacing w:after="100" w:afterAutospacing="1" w:line="240" w:lineRule="auto"/>
        <w:rPr>
          <w:rFonts w:ascii="Segoe UI" w:eastAsia="Times New Roman" w:hAnsi="Segoe UI" w:cs="Segoe UI"/>
          <w:color w:val="333333"/>
          <w:kern w:val="0"/>
          <w:sz w:val="24"/>
          <w:szCs w:val="24"/>
          <w14:ligatures w14:val="none"/>
        </w:rPr>
      </w:pPr>
      <w:r w:rsidRPr="00157E73">
        <w:rPr>
          <w:rFonts w:ascii="Segoe UI" w:eastAsia="Times New Roman" w:hAnsi="Segoe UI" w:cs="Segoe UI"/>
          <w:color w:val="333333"/>
          <w:kern w:val="0"/>
          <w:sz w:val="24"/>
          <w:szCs w:val="24"/>
          <w14:ligatures w14:val="none"/>
        </w:rPr>
        <w:t>IEP meetings and parent-teacher conferences are good opportunities to get an update on your child’s progress. But there are also other times and ways to get updates. You can email his teacher with questions. PTA meetings may provide insight into curriculum changes and other resources that could affect your child. It’s helpful to fill out a contact list, too. Keep it handy so you know who at school to reach out to about various topics.</w:t>
      </w:r>
    </w:p>
    <w:p w14:paraId="293BF9B4" w14:textId="77777777" w:rsidR="00157E73" w:rsidRPr="00157E73" w:rsidRDefault="00157E73" w:rsidP="00157E73">
      <w:pPr>
        <w:spacing w:after="100" w:afterAutospacing="1" w:line="240" w:lineRule="auto"/>
        <w:rPr>
          <w:rFonts w:ascii="Segoe UI" w:eastAsia="Times New Roman" w:hAnsi="Segoe UI" w:cs="Segoe UI"/>
          <w:color w:val="333333"/>
          <w:kern w:val="0"/>
          <w:sz w:val="24"/>
          <w:szCs w:val="24"/>
          <w14:ligatures w14:val="none"/>
        </w:rPr>
      </w:pPr>
      <w:r w:rsidRPr="00157E73">
        <w:rPr>
          <w:rFonts w:ascii="Segoe UI" w:eastAsia="Times New Roman" w:hAnsi="Segoe UI" w:cs="Segoe UI"/>
          <w:color w:val="333333"/>
          <w:kern w:val="0"/>
          <w:sz w:val="24"/>
          <w:szCs w:val="24"/>
          <w14:ligatures w14:val="none"/>
        </w:rPr>
        <w:t>Watch as an expert talks about who can support you when you hit roadblocks in advocating for your child.</w:t>
      </w:r>
    </w:p>
    <w:p w14:paraId="704649DA" w14:textId="77777777" w:rsidR="00157E73" w:rsidRDefault="00157E73"/>
    <w:sectPr w:rsidR="00157E7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7E73"/>
    <w:rsid w:val="00157E73"/>
    <w:rsid w:val="008666BA"/>
    <w:rsid w:val="008F30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69A4B9"/>
  <w15:chartTrackingRefBased/>
  <w15:docId w15:val="{3D703BB2-B356-446C-A081-3281D99713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157E73"/>
    <w:pPr>
      <w:spacing w:before="100" w:beforeAutospacing="1" w:after="100" w:afterAutospacing="1" w:line="240" w:lineRule="auto"/>
      <w:outlineLvl w:val="1"/>
    </w:pPr>
    <w:rPr>
      <w:rFonts w:ascii="Times New Roman" w:eastAsia="Times New Roman" w:hAnsi="Times New Roman" w:cs="Times New Roman"/>
      <w:b/>
      <w:bCs/>
      <w:kern w:val="0"/>
      <w:sz w:val="36"/>
      <w:szCs w:val="36"/>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157E73"/>
    <w:rPr>
      <w:rFonts w:ascii="Times New Roman" w:eastAsia="Times New Roman" w:hAnsi="Times New Roman" w:cs="Times New Roman"/>
      <w:b/>
      <w:bCs/>
      <w:kern w:val="0"/>
      <w:sz w:val="36"/>
      <w:szCs w:val="36"/>
      <w14:ligatures w14:val="none"/>
    </w:rPr>
  </w:style>
  <w:style w:type="paragraph" w:styleId="NormalWeb">
    <w:name w:val="Normal (Web)"/>
    <w:basedOn w:val="Normal"/>
    <w:uiPriority w:val="99"/>
    <w:semiHidden/>
    <w:unhideWhenUsed/>
    <w:rsid w:val="00157E73"/>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2998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1.gif"/><Relationship Id="rId4" Type="http://schemas.openxmlformats.org/officeDocument/2006/relationships/hyperlink" Target="https://www.ces-schools.net/schedule-a-tou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681</Words>
  <Characters>3883</Characters>
  <Application>Microsoft Office Word</Application>
  <DocSecurity>0</DocSecurity>
  <Lines>32</Lines>
  <Paragraphs>9</Paragraphs>
  <ScaleCrop>false</ScaleCrop>
  <Company/>
  <LinksUpToDate>false</LinksUpToDate>
  <CharactersWithSpaces>4555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kathy K</dc:creator>
  <cp:keywords/>
  <dc:description/>
  <cp:lastModifiedBy>kathy K</cp:lastModifiedBy>
  <cp:revision>1</cp:revision>
  <dcterms:created xsi:type="dcterms:W3CDTF">2023-08-18T02:48:00Z</dcterms:created>
  <dcterms:modified xsi:type="dcterms:W3CDTF">2023-08-18T02:49:00Z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58aad167-602d-42b7-9efc-e76ad6dca0e8</vt:lpwstr>
  </property>
</Properties>
</file>